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89" w:rsidRPr="00406689" w:rsidRDefault="00406689" w:rsidP="00B97343">
      <w:pPr>
        <w:rPr>
          <w:b/>
          <w:sz w:val="44"/>
          <w:szCs w:val="44"/>
        </w:rPr>
      </w:pPr>
      <w:r>
        <w:rPr>
          <w:b/>
          <w:sz w:val="44"/>
          <w:szCs w:val="44"/>
        </w:rPr>
        <w:t xml:space="preserve">  </w:t>
      </w:r>
      <w:r w:rsidRPr="00406689">
        <w:rPr>
          <w:b/>
          <w:sz w:val="36"/>
          <w:szCs w:val="36"/>
        </w:rPr>
        <w:t>Пл</w:t>
      </w:r>
      <w:r w:rsidR="006E6DE4">
        <w:rPr>
          <w:b/>
          <w:sz w:val="36"/>
          <w:szCs w:val="36"/>
        </w:rPr>
        <w:t>ан -  конспект урока по алгебре</w:t>
      </w:r>
      <w:r w:rsidRPr="00406689">
        <w:rPr>
          <w:b/>
          <w:sz w:val="36"/>
          <w:szCs w:val="36"/>
        </w:rPr>
        <w:t xml:space="preserve"> в 7 классе по теме</w:t>
      </w:r>
      <w:r w:rsidRPr="00406689">
        <w:rPr>
          <w:b/>
          <w:sz w:val="44"/>
          <w:szCs w:val="44"/>
        </w:rPr>
        <w:t xml:space="preserve"> </w:t>
      </w:r>
      <w:r w:rsidR="006E6DE4">
        <w:rPr>
          <w:b/>
          <w:sz w:val="44"/>
          <w:szCs w:val="44"/>
        </w:rPr>
        <w:t>:</w:t>
      </w:r>
    </w:p>
    <w:p w:rsidR="00B97343" w:rsidRDefault="00406689" w:rsidP="00B97343">
      <w:r>
        <w:rPr>
          <w:b/>
          <w:sz w:val="44"/>
          <w:szCs w:val="44"/>
        </w:rPr>
        <w:t xml:space="preserve">                    «Графики вокруг нас»                    </w:t>
      </w:r>
    </w:p>
    <w:p w:rsidR="00B97343" w:rsidRPr="00247DE9" w:rsidRDefault="00B97343" w:rsidP="00B97343">
      <w:pPr>
        <w:rPr>
          <w:b/>
        </w:rPr>
      </w:pPr>
      <w:r w:rsidRPr="00247DE9">
        <w:rPr>
          <w:b/>
        </w:rPr>
        <w:t xml:space="preserve">Цели: </w:t>
      </w:r>
    </w:p>
    <w:p w:rsidR="00B97343" w:rsidRDefault="00B97343" w:rsidP="00B97343">
      <w:r>
        <w:t>обучать чтению графиков, обучать строить графики</w:t>
      </w:r>
      <w:r w:rsidR="00015E38">
        <w:t xml:space="preserve"> реальных процессов</w:t>
      </w:r>
      <w:r>
        <w:t>, познакомить учащихся с различными графиками и отраслями знаний, в которых они могут быть использованы;</w:t>
      </w:r>
    </w:p>
    <w:p w:rsidR="00B97343" w:rsidRDefault="00B97343" w:rsidP="00B97343">
      <w:r>
        <w:t>расширять кругозор учащихся, развивать речь, графические навыки, умение анализировать полученные результаты, развивать межпредметные связи между математикой и другими науками;</w:t>
      </w:r>
    </w:p>
    <w:p w:rsidR="00B97343" w:rsidRDefault="00B97343" w:rsidP="00B97343">
      <w:r>
        <w:t>воспитывать аккуратность, наблюдательность, самостоятельность, уважение к деятелям науки.</w:t>
      </w:r>
    </w:p>
    <w:p w:rsidR="00783AB3" w:rsidRPr="00783AB3" w:rsidRDefault="00783AB3" w:rsidP="00783AB3">
      <w:pPr>
        <w:rPr>
          <w:rFonts w:ascii="Calibri" w:hAnsi="Calibri"/>
        </w:rPr>
      </w:pPr>
      <w:r w:rsidRPr="00783AB3">
        <w:rPr>
          <w:rFonts w:ascii="Calibri" w:hAnsi="Calibri"/>
        </w:rPr>
        <w:t>Вид урока: комбинированный с компьютерной поддержкой.</w:t>
      </w:r>
    </w:p>
    <w:p w:rsidR="00783AB3" w:rsidRPr="00783AB3" w:rsidRDefault="00783AB3" w:rsidP="00783AB3">
      <w:pPr>
        <w:rPr>
          <w:rFonts w:ascii="Calibri" w:hAnsi="Calibri"/>
        </w:rPr>
      </w:pPr>
      <w:r w:rsidRPr="00783AB3">
        <w:rPr>
          <w:rFonts w:ascii="Calibri" w:hAnsi="Calibri"/>
        </w:rPr>
        <w:t xml:space="preserve">Тип урока: изучение и первичного закрепления знаний. </w:t>
      </w:r>
    </w:p>
    <w:p w:rsidR="00783AB3" w:rsidRDefault="00783AB3" w:rsidP="00783AB3">
      <w:pPr>
        <w:jc w:val="both"/>
        <w:rPr>
          <w:rFonts w:ascii="Calibri" w:hAnsi="Calibri"/>
        </w:rPr>
      </w:pPr>
      <w:r w:rsidRPr="00783AB3">
        <w:rPr>
          <w:rFonts w:ascii="Calibri" w:hAnsi="Calibri"/>
        </w:rPr>
        <w:t>Приборы и технические средства обучения: компьютер, интерактивная доска, проектор, презентация «Графики во</w:t>
      </w:r>
      <w:r>
        <w:rPr>
          <w:rFonts w:ascii="Calibri" w:hAnsi="Calibri"/>
        </w:rPr>
        <w:t>круг нас»</w:t>
      </w:r>
    </w:p>
    <w:p w:rsidR="00B97343" w:rsidRPr="00783AB3" w:rsidRDefault="00783AB3" w:rsidP="00783AB3">
      <w:pPr>
        <w:jc w:val="both"/>
        <w:rPr>
          <w:rFonts w:ascii="Calibri" w:hAnsi="Calibri"/>
        </w:rPr>
      </w:pPr>
      <w:r>
        <w:rPr>
          <w:rFonts w:ascii="Calibri" w:hAnsi="Calibri"/>
        </w:rPr>
        <w:t xml:space="preserve">                                                               </w:t>
      </w:r>
      <w:r w:rsidR="00247DE9">
        <w:t xml:space="preserve"> </w:t>
      </w:r>
      <w:r w:rsidR="00B97343">
        <w:t>ХОД УРОКА</w:t>
      </w:r>
    </w:p>
    <w:p w:rsidR="00B97343" w:rsidRDefault="00B97343" w:rsidP="00B97343"/>
    <w:p w:rsidR="00B97343" w:rsidRPr="00783AB3" w:rsidRDefault="00B97343" w:rsidP="00015E38">
      <w:pPr>
        <w:pStyle w:val="a8"/>
        <w:numPr>
          <w:ilvl w:val="0"/>
          <w:numId w:val="1"/>
        </w:numPr>
        <w:rPr>
          <w:b/>
        </w:rPr>
      </w:pPr>
      <w:r w:rsidRPr="00783AB3">
        <w:rPr>
          <w:b/>
        </w:rPr>
        <w:t>Организационный момент</w:t>
      </w:r>
      <w:r w:rsidR="00015E38" w:rsidRPr="00783AB3">
        <w:rPr>
          <w:b/>
        </w:rPr>
        <w:t>.</w:t>
      </w:r>
    </w:p>
    <w:p w:rsidR="00015E38" w:rsidRDefault="00783AB3" w:rsidP="00015E38">
      <w:pPr>
        <w:pStyle w:val="a8"/>
        <w:ind w:left="1080"/>
      </w:pPr>
      <w:r>
        <w:t xml:space="preserve">– Добрый день дорогие ребята! </w:t>
      </w:r>
      <w:r w:rsidR="00015E38">
        <w:t>На последних уроках мы с вами изучали тему</w:t>
      </w:r>
      <w:r w:rsidR="00C46AB0">
        <w:t>:</w:t>
      </w:r>
      <w:r>
        <w:t xml:space="preserve">                </w:t>
      </w:r>
      <w:r w:rsidR="00C46AB0">
        <w:t xml:space="preserve"> « К</w:t>
      </w:r>
      <w:r w:rsidR="00015E38">
        <w:t>оординаты и графики</w:t>
      </w:r>
      <w:r w:rsidR="00C46AB0">
        <w:t>»</w:t>
      </w:r>
      <w:r w:rsidR="00015E38">
        <w:t xml:space="preserve">. Давайте обобщим пройденный материал </w:t>
      </w:r>
      <w:r w:rsidR="00347860">
        <w:t>и вспомним основные понятия.</w:t>
      </w:r>
    </w:p>
    <w:p w:rsidR="009C6763" w:rsidRDefault="009C6763" w:rsidP="00015E38">
      <w:pPr>
        <w:pStyle w:val="a8"/>
        <w:ind w:left="1080"/>
      </w:pPr>
      <w:r>
        <w:t>На столах лежит оценочный лист, подсчитывайте количество правильных ответов и заносите в таблицу полученные баллы.</w:t>
      </w:r>
    </w:p>
    <w:p w:rsidR="006717F6" w:rsidRPr="006257C6" w:rsidRDefault="006900A4" w:rsidP="00B97343">
      <w:pPr>
        <w:rPr>
          <w:b/>
        </w:rPr>
      </w:pPr>
      <w:r>
        <w:rPr>
          <w:b/>
        </w:rPr>
        <w:t xml:space="preserve"> </w:t>
      </w:r>
      <w:r w:rsidR="006717F6">
        <w:t>Тест на проверку изученного материала.</w:t>
      </w:r>
      <w:r w:rsidR="006257C6">
        <w:t xml:space="preserve"> </w:t>
      </w:r>
      <w:r w:rsidR="006257C6" w:rsidRPr="006257C6">
        <w:rPr>
          <w:b/>
        </w:rPr>
        <w:t>Слайды 2-6</w:t>
      </w:r>
    </w:p>
    <w:p w:rsidR="00B97343" w:rsidRPr="006257C6" w:rsidRDefault="00B97343" w:rsidP="006900A4">
      <w:pPr>
        <w:pStyle w:val="a8"/>
        <w:numPr>
          <w:ilvl w:val="0"/>
          <w:numId w:val="1"/>
        </w:numPr>
        <w:rPr>
          <w:b/>
        </w:rPr>
      </w:pPr>
      <w:r w:rsidRPr="006257C6">
        <w:rPr>
          <w:b/>
        </w:rPr>
        <w:t>Подготовка к усвоению нового материала.</w:t>
      </w:r>
    </w:p>
    <w:p w:rsidR="00B97343" w:rsidRPr="006257C6" w:rsidRDefault="006257C6" w:rsidP="006257C6">
      <w:pPr>
        <w:rPr>
          <w:b/>
        </w:rPr>
      </w:pPr>
      <w:r>
        <w:t>1.</w:t>
      </w:r>
      <w:r w:rsidR="00B97343">
        <w:t>Формулировка те</w:t>
      </w:r>
      <w:r w:rsidR="0056193A">
        <w:t xml:space="preserve">мы урока </w:t>
      </w:r>
      <w:r w:rsidR="00B97343">
        <w:t xml:space="preserve">Тема: «Графики вокруг нас». </w:t>
      </w:r>
      <w:r w:rsidRPr="006257C6">
        <w:rPr>
          <w:b/>
        </w:rPr>
        <w:t>Слайд</w:t>
      </w:r>
      <w:r>
        <w:rPr>
          <w:b/>
        </w:rPr>
        <w:t xml:space="preserve"> </w:t>
      </w:r>
      <w:r w:rsidRPr="006257C6">
        <w:rPr>
          <w:b/>
        </w:rPr>
        <w:t>7</w:t>
      </w:r>
    </w:p>
    <w:p w:rsidR="00B97343" w:rsidRPr="006257C6" w:rsidRDefault="00B97343" w:rsidP="00B97343">
      <w:pPr>
        <w:rPr>
          <w:b/>
        </w:rPr>
      </w:pPr>
      <w:r>
        <w:t xml:space="preserve"> 2. </w:t>
      </w:r>
      <w:proofErr w:type="spellStart"/>
      <w:r>
        <w:t>Целеполагание</w:t>
      </w:r>
      <w:proofErr w:type="spellEnd"/>
      <w:r>
        <w:t>. Какие вопросы возникают у вас из названия темы урока? Как вы думаете, только ли в математике используются графики? А где ещ</w:t>
      </w:r>
      <w:r w:rsidR="006257C6">
        <w:t xml:space="preserve">ё? Хотите узнать? </w:t>
      </w:r>
      <w:r w:rsidR="006257C6">
        <w:rPr>
          <w:b/>
        </w:rPr>
        <w:t>Слайд 8</w:t>
      </w:r>
    </w:p>
    <w:p w:rsidR="00B97343" w:rsidRPr="006257C6" w:rsidRDefault="00B97343" w:rsidP="00B97343">
      <w:pPr>
        <w:rPr>
          <w:b/>
        </w:rPr>
      </w:pPr>
      <w:r w:rsidRPr="006257C6">
        <w:rPr>
          <w:b/>
        </w:rPr>
        <w:t>III. Основной материал</w:t>
      </w:r>
    </w:p>
    <w:p w:rsidR="006900A4" w:rsidRDefault="006900A4" w:rsidP="00B97343">
      <w:r>
        <w:t>Вопросы</w:t>
      </w:r>
      <w:proofErr w:type="gramStart"/>
      <w:r>
        <w:t xml:space="preserve"> :</w:t>
      </w:r>
      <w:proofErr w:type="gramEnd"/>
    </w:p>
    <w:p w:rsidR="006900A4" w:rsidRPr="00842B47" w:rsidRDefault="006900A4" w:rsidP="00B97343">
      <w:pPr>
        <w:rPr>
          <w:u w:val="single"/>
        </w:rPr>
      </w:pPr>
      <w:r w:rsidRPr="00842B47">
        <w:rPr>
          <w:u w:val="single"/>
        </w:rPr>
        <w:t>- Что такое график?</w:t>
      </w:r>
    </w:p>
    <w:p w:rsidR="00842B47" w:rsidRPr="00842B47" w:rsidRDefault="006257C6" w:rsidP="00B97343">
      <w:pPr>
        <w:rPr>
          <w:b/>
        </w:rPr>
      </w:pPr>
      <w:r>
        <w:rPr>
          <w:b/>
        </w:rPr>
        <w:t>Слайд 9</w:t>
      </w:r>
    </w:p>
    <w:p w:rsidR="00B97343" w:rsidRPr="00842B47" w:rsidRDefault="00B97343" w:rsidP="00B97343">
      <w:pPr>
        <w:rPr>
          <w:u w:val="single"/>
        </w:rPr>
      </w:pPr>
      <w:r w:rsidRPr="00842B47">
        <w:rPr>
          <w:u w:val="single"/>
        </w:rPr>
        <w:t xml:space="preserve">– Что необходимо для построения графика? </w:t>
      </w:r>
    </w:p>
    <w:p w:rsidR="00B97343" w:rsidRPr="00842B47" w:rsidRDefault="00B97343" w:rsidP="00B97343">
      <w:pPr>
        <w:rPr>
          <w:b/>
        </w:rPr>
      </w:pPr>
      <w:r>
        <w:lastRenderedPageBreak/>
        <w:t xml:space="preserve">Дети предлагают варианты ответов. На доске появляется схема: </w:t>
      </w:r>
      <w:r w:rsidR="006257C6">
        <w:rPr>
          <w:b/>
        </w:rPr>
        <w:t>Слайд 10</w:t>
      </w:r>
    </w:p>
    <w:p w:rsidR="00B97343" w:rsidRDefault="00B97343" w:rsidP="00B97343">
      <w:proofErr w:type="gramStart"/>
      <w:r>
        <w:t xml:space="preserve">Для построения графика нужны: </w:t>
      </w:r>
      <w:proofErr w:type="gramEnd"/>
    </w:p>
    <w:p w:rsidR="00B97343" w:rsidRDefault="00B97343" w:rsidP="00B97343">
      <w:r>
        <w:t>формула;</w:t>
      </w:r>
    </w:p>
    <w:p w:rsidR="0056193A" w:rsidRDefault="00B97343" w:rsidP="00B97343">
      <w:r>
        <w:t>прямоугольная система координат;</w:t>
      </w:r>
    </w:p>
    <w:p w:rsidR="00B97343" w:rsidRDefault="00B97343" w:rsidP="00B97343">
      <w:r>
        <w:t>точки с вычисленными координатами.</w:t>
      </w:r>
    </w:p>
    <w:p w:rsidR="00B97343" w:rsidRDefault="00B97343" w:rsidP="00B97343">
      <w:r>
        <w:t xml:space="preserve">Повторим координатную плоскость: </w:t>
      </w:r>
    </w:p>
    <w:p w:rsidR="00B97343" w:rsidRDefault="00842B47" w:rsidP="00B97343">
      <w:pPr>
        <w:rPr>
          <w:u w:val="single"/>
        </w:rPr>
      </w:pPr>
      <w:r w:rsidRPr="00842B47">
        <w:rPr>
          <w:u w:val="single"/>
        </w:rPr>
        <w:t xml:space="preserve"> - Ч</w:t>
      </w:r>
      <w:r w:rsidR="00B97343" w:rsidRPr="00842B47">
        <w:rPr>
          <w:u w:val="single"/>
        </w:rPr>
        <w:t xml:space="preserve">то </w:t>
      </w:r>
      <w:proofErr w:type="gramStart"/>
      <w:r w:rsidR="00B97343" w:rsidRPr="00842B47">
        <w:rPr>
          <w:u w:val="single"/>
        </w:rPr>
        <w:t>из себя представляет</w:t>
      </w:r>
      <w:proofErr w:type="gramEnd"/>
      <w:r w:rsidR="00B97343" w:rsidRPr="00842B47">
        <w:rPr>
          <w:u w:val="single"/>
        </w:rPr>
        <w:t xml:space="preserve"> прямоугольная система координат?</w:t>
      </w:r>
    </w:p>
    <w:p w:rsidR="00E83F8C" w:rsidRPr="00E83F8C" w:rsidRDefault="00E83F8C" w:rsidP="00B97343">
      <w:pPr>
        <w:rPr>
          <w:b/>
        </w:rPr>
      </w:pPr>
      <w:r w:rsidRPr="00E83F8C">
        <w:rPr>
          <w:b/>
        </w:rPr>
        <w:t>Сла</w:t>
      </w:r>
      <w:r>
        <w:rPr>
          <w:b/>
        </w:rPr>
        <w:t>й</w:t>
      </w:r>
      <w:r w:rsidR="006257C6">
        <w:rPr>
          <w:b/>
        </w:rPr>
        <w:t>д11</w:t>
      </w:r>
    </w:p>
    <w:p w:rsidR="006048EA" w:rsidRDefault="00E83F8C" w:rsidP="00E83F8C">
      <w:pPr>
        <w:rPr>
          <w:u w:val="single"/>
        </w:rPr>
      </w:pPr>
      <w:r w:rsidRPr="006048EA">
        <w:rPr>
          <w:u w:val="single"/>
        </w:rPr>
        <w:t xml:space="preserve"> – Прямоугольную систему координат часто называют декартовой, как вы думаете, почему? </w:t>
      </w:r>
    </w:p>
    <w:p w:rsidR="006048EA" w:rsidRDefault="00E83F8C" w:rsidP="00E83F8C">
      <w:r w:rsidRPr="006048EA">
        <w:t xml:space="preserve">(Портрет Рене Декарта (1596-1650)) </w:t>
      </w:r>
      <w:r w:rsidR="006048EA" w:rsidRPr="006048EA">
        <w:t xml:space="preserve">Метод координат </w:t>
      </w:r>
      <w:proofErr w:type="gramStart"/>
      <w:r w:rsidR="006048EA" w:rsidRPr="006048EA">
        <w:t>–э</w:t>
      </w:r>
      <w:proofErr w:type="gramEnd"/>
      <w:r w:rsidR="006048EA" w:rsidRPr="006048EA">
        <w:t>то способ перевода геометрической задачи на язык алгебры.</w:t>
      </w:r>
      <w:r w:rsidR="006048EA">
        <w:t xml:space="preserve"> – «Для того</w:t>
      </w:r>
      <w:proofErr w:type="gramStart"/>
      <w:r w:rsidR="006048EA">
        <w:t>,</w:t>
      </w:r>
      <w:proofErr w:type="gramEnd"/>
      <w:r w:rsidR="006048EA">
        <w:t xml:space="preserve"> чтобы усовершенствовать ум, надо больше размышлять, чем заучивать», – писал Декарт. Декарт – знаменитый французский ученый, так проявил себя в литературном мастерстве, что занесен в ряд основателей французской прозы нового времени. Вообще-то он и начинал свою творческую жизнь с поэзии и много работал в этом жанре. Увековечил он себя в области математики и философии, а все же его последней работой была пьеса в стихах.</w:t>
      </w:r>
    </w:p>
    <w:p w:rsidR="006048EA" w:rsidRPr="006048EA" w:rsidRDefault="006048EA" w:rsidP="00E83F8C">
      <w:r>
        <w:rPr>
          <w:b/>
        </w:rPr>
        <w:t>Слайд1</w:t>
      </w:r>
      <w:r w:rsidR="004A440E">
        <w:rPr>
          <w:b/>
        </w:rPr>
        <w:t>2</w:t>
      </w:r>
    </w:p>
    <w:p w:rsidR="00B97343" w:rsidRPr="00303DA3" w:rsidRDefault="00303DA3" w:rsidP="00B97343">
      <w:pPr>
        <w:rPr>
          <w:u w:val="single"/>
        </w:rPr>
      </w:pPr>
      <w:r>
        <w:t>-</w:t>
      </w:r>
      <w:r w:rsidR="00B97343" w:rsidRPr="00303DA3">
        <w:rPr>
          <w:u w:val="single"/>
        </w:rPr>
        <w:t>Что такое абсцисса точки?</w:t>
      </w:r>
    </w:p>
    <w:p w:rsidR="00B97343" w:rsidRDefault="00303DA3" w:rsidP="00B97343">
      <w:pPr>
        <w:rPr>
          <w:u w:val="single"/>
        </w:rPr>
      </w:pPr>
      <w:r>
        <w:rPr>
          <w:u w:val="single"/>
        </w:rPr>
        <w:t>-</w:t>
      </w:r>
      <w:r w:rsidR="00B97343" w:rsidRPr="00303DA3">
        <w:rPr>
          <w:u w:val="single"/>
        </w:rPr>
        <w:t>Что такое ордината точки?</w:t>
      </w:r>
    </w:p>
    <w:p w:rsidR="006048EA" w:rsidRPr="006048EA" w:rsidRDefault="004A440E" w:rsidP="00B97343">
      <w:pPr>
        <w:rPr>
          <w:b/>
        </w:rPr>
      </w:pPr>
      <w:r>
        <w:rPr>
          <w:b/>
        </w:rPr>
        <w:t>Слайд13</w:t>
      </w:r>
    </w:p>
    <w:p w:rsidR="00B97343" w:rsidRDefault="004A440E" w:rsidP="00B97343">
      <w:r>
        <w:t>Г</w:t>
      </w:r>
      <w:r w:rsidR="00B97343">
        <w:t>рафический способ – один из самых удобных и наглядных способов представления и анализа информации. В каких же отраслях знаний могут быть использован</w:t>
      </w:r>
      <w:r>
        <w:t xml:space="preserve">ы графики? </w:t>
      </w:r>
    </w:p>
    <w:p w:rsidR="007404C9" w:rsidRPr="007404C9" w:rsidRDefault="004A440E" w:rsidP="00B97343">
      <w:pPr>
        <w:rPr>
          <w:b/>
        </w:rPr>
      </w:pPr>
      <w:r>
        <w:rPr>
          <w:b/>
        </w:rPr>
        <w:t>Слайд14</w:t>
      </w:r>
    </w:p>
    <w:p w:rsidR="006048EA" w:rsidRDefault="004A440E" w:rsidP="00B97343">
      <w:r>
        <w:t xml:space="preserve">Вспомним </w:t>
      </w:r>
      <w:r w:rsidR="006048EA">
        <w:t xml:space="preserve"> </w:t>
      </w:r>
      <w:r>
        <w:t>графики</w:t>
      </w:r>
      <w:r w:rsidR="007404C9">
        <w:t>,</w:t>
      </w:r>
      <w:r w:rsidR="006048EA">
        <w:t xml:space="preserve"> изученными нами и познакомимся </w:t>
      </w:r>
      <w:proofErr w:type="gramStart"/>
      <w:r w:rsidR="007404C9">
        <w:t>с</w:t>
      </w:r>
      <w:proofErr w:type="gramEnd"/>
      <w:r w:rsidR="007404C9">
        <w:t xml:space="preserve"> новыми</w:t>
      </w:r>
      <w:r>
        <w:t>.</w:t>
      </w:r>
      <w:r w:rsidR="007404C9">
        <w:t xml:space="preserve"> </w:t>
      </w:r>
    </w:p>
    <w:p w:rsidR="004A440E" w:rsidRPr="004A440E" w:rsidRDefault="004A440E" w:rsidP="00B97343">
      <w:r>
        <w:t>У=Х</w:t>
      </w:r>
      <w:proofErr w:type="gramStart"/>
      <w:r>
        <w:rPr>
          <w:vertAlign w:val="superscript"/>
        </w:rPr>
        <w:t>2</w:t>
      </w:r>
      <w:proofErr w:type="gramEnd"/>
    </w:p>
    <w:p w:rsidR="007404C9" w:rsidRDefault="007404C9" w:rsidP="00B97343">
      <w:r>
        <w:t>Парабола</w:t>
      </w:r>
    </w:p>
    <w:p w:rsidR="00B97343" w:rsidRDefault="004A440E" w:rsidP="00B97343">
      <w:pPr>
        <w:rPr>
          <w:b/>
        </w:rPr>
      </w:pPr>
      <w:r>
        <w:rPr>
          <w:b/>
        </w:rPr>
        <w:t xml:space="preserve"> Слайд15</w:t>
      </w:r>
    </w:p>
    <w:p w:rsidR="004A440E" w:rsidRPr="004A440E" w:rsidRDefault="004A440E" w:rsidP="00B97343">
      <w:pPr>
        <w:rPr>
          <w:vertAlign w:val="superscript"/>
        </w:rPr>
      </w:pPr>
      <w:r>
        <w:t>У=Х</w:t>
      </w:r>
      <w:r>
        <w:rPr>
          <w:vertAlign w:val="superscript"/>
        </w:rPr>
        <w:t>3</w:t>
      </w:r>
    </w:p>
    <w:p w:rsidR="00B97343" w:rsidRDefault="007404C9" w:rsidP="00B97343">
      <w:r>
        <w:t xml:space="preserve"> Кубическая парабола </w:t>
      </w:r>
    </w:p>
    <w:p w:rsidR="00B97343" w:rsidRPr="007404C9" w:rsidRDefault="004A440E" w:rsidP="00B97343">
      <w:pPr>
        <w:rPr>
          <w:b/>
        </w:rPr>
      </w:pPr>
      <w:r>
        <w:rPr>
          <w:b/>
        </w:rPr>
        <w:t>Слайд16</w:t>
      </w:r>
    </w:p>
    <w:p w:rsidR="008E61A7" w:rsidRDefault="00B97343" w:rsidP="00B97343">
      <w:r>
        <w:t>Декартов лист</w:t>
      </w:r>
    </w:p>
    <w:p w:rsidR="007404C9" w:rsidRPr="007404C9" w:rsidRDefault="004A440E" w:rsidP="00B97343">
      <w:pPr>
        <w:rPr>
          <w:b/>
        </w:rPr>
      </w:pPr>
      <w:r>
        <w:rPr>
          <w:b/>
        </w:rPr>
        <w:lastRenderedPageBreak/>
        <w:t>Слайд17</w:t>
      </w:r>
      <w:r w:rsidR="007404C9">
        <w:rPr>
          <w:b/>
        </w:rPr>
        <w:t xml:space="preserve">  </w:t>
      </w:r>
      <w:r>
        <w:t>х</w:t>
      </w:r>
      <w:proofErr w:type="gramStart"/>
      <w:r>
        <w:rPr>
          <w:vertAlign w:val="superscript"/>
        </w:rPr>
        <w:t>2</w:t>
      </w:r>
      <w:proofErr w:type="gramEnd"/>
      <w:r>
        <w:t xml:space="preserve"> + у</w:t>
      </w:r>
      <w:r>
        <w:rPr>
          <w:vertAlign w:val="superscript"/>
        </w:rPr>
        <w:t>2</w:t>
      </w:r>
      <w:r w:rsidR="00B97343">
        <w:t xml:space="preserve"> = 3ху</w:t>
      </w:r>
    </w:p>
    <w:p w:rsidR="00B97343" w:rsidRDefault="00B97343" w:rsidP="00B97343">
      <w:r>
        <w:t>Прежнее название – «лист жасмина». Назвали его декартовым листом в честь французского математика, философа Р.Декарта, который составил для него уравнение.</w:t>
      </w:r>
    </w:p>
    <w:p w:rsidR="008E61A7" w:rsidRDefault="00B97343" w:rsidP="00B97343">
      <w:r>
        <w:t xml:space="preserve">Локон </w:t>
      </w:r>
      <w:proofErr w:type="spellStart"/>
      <w:r>
        <w:t>Аньези</w:t>
      </w:r>
      <w:proofErr w:type="spellEnd"/>
    </w:p>
    <w:p w:rsidR="00B97343" w:rsidRDefault="00B97343" w:rsidP="00B97343">
      <w:r>
        <w:t xml:space="preserve">График так назвали в честь французской женщины-математика </w:t>
      </w:r>
      <w:proofErr w:type="spellStart"/>
      <w:r>
        <w:t>Лауры</w:t>
      </w:r>
      <w:proofErr w:type="spellEnd"/>
      <w:r>
        <w:t xml:space="preserve"> </w:t>
      </w:r>
      <w:proofErr w:type="spellStart"/>
      <w:r>
        <w:t>Аньези</w:t>
      </w:r>
      <w:proofErr w:type="spellEnd"/>
      <w:r>
        <w:t>.</w:t>
      </w:r>
    </w:p>
    <w:p w:rsidR="007404C9" w:rsidRPr="007404C9" w:rsidRDefault="004A440E" w:rsidP="00B97343">
      <w:pPr>
        <w:rPr>
          <w:b/>
        </w:rPr>
      </w:pPr>
      <w:r>
        <w:rPr>
          <w:b/>
        </w:rPr>
        <w:t>Слайд18</w:t>
      </w:r>
    </w:p>
    <w:p w:rsidR="00B97343" w:rsidRDefault="00B97343" w:rsidP="00B97343">
      <w:proofErr w:type="spellStart"/>
      <w:r>
        <w:t>Клофоида</w:t>
      </w:r>
      <w:proofErr w:type="spellEnd"/>
      <w:r w:rsidR="007404C9">
        <w:t xml:space="preserve"> </w:t>
      </w:r>
      <w:r>
        <w:t>(спираль Корню)</w:t>
      </w:r>
    </w:p>
    <w:p w:rsidR="00B97343" w:rsidRDefault="00B97343" w:rsidP="00B97343">
      <w:r>
        <w:t>«</w:t>
      </w:r>
      <w:proofErr w:type="spellStart"/>
      <w:r>
        <w:t>Клофо</w:t>
      </w:r>
      <w:proofErr w:type="spellEnd"/>
      <w:r>
        <w:t>» – от греч</w:t>
      </w:r>
      <w:proofErr w:type="gramStart"/>
      <w:r>
        <w:t>.</w:t>
      </w:r>
      <w:proofErr w:type="gramEnd"/>
      <w:r>
        <w:t xml:space="preserve"> «</w:t>
      </w:r>
      <w:proofErr w:type="gramStart"/>
      <w:r>
        <w:t>п</w:t>
      </w:r>
      <w:proofErr w:type="gramEnd"/>
      <w:r>
        <w:t xml:space="preserve">рясть». </w:t>
      </w:r>
      <w:proofErr w:type="spellStart"/>
      <w:r>
        <w:t>Клофоида</w:t>
      </w:r>
      <w:proofErr w:type="spellEnd"/>
      <w:r>
        <w:t xml:space="preserve"> больше знакома железнодорожникам как </w:t>
      </w:r>
      <w:proofErr w:type="spellStart"/>
      <w:r>
        <w:t>радиоидальная</w:t>
      </w:r>
      <w:proofErr w:type="spellEnd"/>
      <w:r>
        <w:t xml:space="preserve"> спираль. По уравнению </w:t>
      </w:r>
      <w:proofErr w:type="spellStart"/>
      <w:r>
        <w:t>клофоиды</w:t>
      </w:r>
      <w:proofErr w:type="spellEnd"/>
      <w:r>
        <w:t xml:space="preserve"> они рассчитывают, в какой точке окажется поезд, пройдя по </w:t>
      </w:r>
      <w:proofErr w:type="spellStart"/>
      <w:r>
        <w:t>клофоиде</w:t>
      </w:r>
      <w:proofErr w:type="spellEnd"/>
      <w:r>
        <w:t xml:space="preserve"> какое-либо расстояние.</w:t>
      </w:r>
    </w:p>
    <w:p w:rsidR="007404C9" w:rsidRPr="007404C9" w:rsidRDefault="004A440E" w:rsidP="00B97343">
      <w:pPr>
        <w:rPr>
          <w:b/>
        </w:rPr>
      </w:pPr>
      <w:r>
        <w:rPr>
          <w:b/>
        </w:rPr>
        <w:t>Слайд19</w:t>
      </w:r>
    </w:p>
    <w:p w:rsidR="00B97343" w:rsidRDefault="00B97343" w:rsidP="00B97343">
      <w:r>
        <w:t>Лемниската Бернулли</w:t>
      </w:r>
    </w:p>
    <w:p w:rsidR="00B97343" w:rsidRDefault="00B97343" w:rsidP="00B97343">
      <w:r>
        <w:t xml:space="preserve">Тоже </w:t>
      </w:r>
      <w:proofErr w:type="gramStart"/>
      <w:r>
        <w:t>известна</w:t>
      </w:r>
      <w:proofErr w:type="gramEnd"/>
      <w:r>
        <w:t xml:space="preserve"> железнодорожникам-инженерам. Она служит переходной линией между участками железнодорожного полотна прямолинейной и округлой формы, обеспечивая плавность закругления.</w:t>
      </w:r>
    </w:p>
    <w:p w:rsidR="007404C9" w:rsidRPr="007404C9" w:rsidRDefault="004A440E" w:rsidP="00B97343">
      <w:pPr>
        <w:rPr>
          <w:b/>
        </w:rPr>
      </w:pPr>
      <w:r>
        <w:rPr>
          <w:b/>
        </w:rPr>
        <w:t>Слайд20</w:t>
      </w:r>
    </w:p>
    <w:p w:rsidR="00B97343" w:rsidRDefault="00B97343" w:rsidP="00B97343">
      <w:r>
        <w:t>Кардиоида</w:t>
      </w:r>
      <w:r w:rsidR="00133B39">
        <w:t xml:space="preserve"> </w:t>
      </w:r>
      <w:r>
        <w:t xml:space="preserve"> (имеет форму сердца). </w:t>
      </w:r>
    </w:p>
    <w:p w:rsidR="00B97343" w:rsidRPr="00133B39" w:rsidRDefault="00D655AF" w:rsidP="00B97343">
      <w:pPr>
        <w:rPr>
          <w:b/>
        </w:rPr>
      </w:pPr>
      <w:r>
        <w:rPr>
          <w:b/>
        </w:rPr>
        <w:t>Слайд21</w:t>
      </w:r>
    </w:p>
    <w:p w:rsidR="00B97343" w:rsidRDefault="00B97343" w:rsidP="00B97343">
      <w:r>
        <w:t>– Как вы думаете, где еще могут применяться графики?</w:t>
      </w:r>
    </w:p>
    <w:p w:rsidR="00B97343" w:rsidRPr="00133B39" w:rsidRDefault="00D655AF" w:rsidP="00B97343">
      <w:pPr>
        <w:rPr>
          <w:b/>
        </w:rPr>
      </w:pPr>
      <w:r>
        <w:rPr>
          <w:b/>
        </w:rPr>
        <w:t>Слайд22</w:t>
      </w:r>
    </w:p>
    <w:p w:rsidR="00B97343" w:rsidRDefault="00B97343" w:rsidP="00B97343">
      <w:r>
        <w:t xml:space="preserve">На доске появляется табличка: </w:t>
      </w:r>
    </w:p>
    <w:p w:rsidR="00B97343" w:rsidRDefault="00B97343" w:rsidP="00B97343">
      <w:r>
        <w:t>Метеорология</w:t>
      </w:r>
    </w:p>
    <w:p w:rsidR="00133B39" w:rsidRPr="00133B39" w:rsidRDefault="00D655AF" w:rsidP="00B97343">
      <w:pPr>
        <w:rPr>
          <w:b/>
        </w:rPr>
      </w:pPr>
      <w:r>
        <w:rPr>
          <w:b/>
        </w:rPr>
        <w:t>Слайд23</w:t>
      </w:r>
    </w:p>
    <w:p w:rsidR="00B97343" w:rsidRPr="00D655AF" w:rsidRDefault="00B97343" w:rsidP="00B97343">
      <w:pPr>
        <w:rPr>
          <w:b/>
        </w:rPr>
      </w:pPr>
      <w:r>
        <w:t>Метеорологическая служба фиксирует изменение температуры в течение суток. Записывают э</w:t>
      </w:r>
      <w:r w:rsidR="00133B39">
        <w:t>ти данные в виде таблицы стр.148</w:t>
      </w:r>
      <w:r>
        <w:t xml:space="preserve">, однако гораздо удобнее провести исследование поведения температуры, представив эти же данные графически. Данные таблицы переносят на координатную плоскость. Все построенные таким образом точки будут лежать на некоторой плавной линии. Эту линию называют графиком температуры. Такие графики метеорологи получают с помощью </w:t>
      </w:r>
      <w:proofErr w:type="gramStart"/>
      <w:r>
        <w:t>спец</w:t>
      </w:r>
      <w:proofErr w:type="gramEnd"/>
      <w:r>
        <w:t xml:space="preserve">. прибора – термографа, отмечающего температуру на движущейся ленте или на экране дисплея. </w:t>
      </w:r>
      <w:r w:rsidR="00D655AF">
        <w:rPr>
          <w:b/>
        </w:rPr>
        <w:t>Слайд 25</w:t>
      </w:r>
    </w:p>
    <w:p w:rsidR="00B97343" w:rsidRDefault="00B97343" w:rsidP="00B97343">
      <w:r>
        <w:t>Учащиеся отвечают на вопросы по графику, представленному на таблице.</w:t>
      </w:r>
    </w:p>
    <w:p w:rsidR="00D655AF" w:rsidRDefault="00D655AF" w:rsidP="00B97343">
      <w:r>
        <w:t>Когда температура была положительной? Когда отрицательной? Когда она росла? Когда понижалась? Когда была постоянной? Самая высокая температура за сутки, самая низкая?</w:t>
      </w:r>
    </w:p>
    <w:p w:rsidR="001D1490" w:rsidRPr="001D1490" w:rsidRDefault="00D655AF" w:rsidP="00B97343">
      <w:pPr>
        <w:rPr>
          <w:b/>
        </w:rPr>
      </w:pPr>
      <w:r>
        <w:rPr>
          <w:b/>
        </w:rPr>
        <w:lastRenderedPageBreak/>
        <w:t>Слайд26 - 28</w:t>
      </w:r>
    </w:p>
    <w:p w:rsidR="001D1490" w:rsidRDefault="00B97343" w:rsidP="00B97343">
      <w:r>
        <w:t xml:space="preserve">На доске появляется табличка: </w:t>
      </w:r>
    </w:p>
    <w:p w:rsidR="00B97343" w:rsidRDefault="00B97343" w:rsidP="00B97343">
      <w:r>
        <w:t>Сейсмология</w:t>
      </w:r>
    </w:p>
    <w:p w:rsidR="001D1490" w:rsidRPr="001D1490" w:rsidRDefault="00D655AF" w:rsidP="00B97343">
      <w:pPr>
        <w:rPr>
          <w:b/>
        </w:rPr>
      </w:pPr>
      <w:r>
        <w:rPr>
          <w:b/>
        </w:rPr>
        <w:t>Слайд29</w:t>
      </w:r>
    </w:p>
    <w:p w:rsidR="001D1490" w:rsidRDefault="001D1490" w:rsidP="00B97343"/>
    <w:p w:rsidR="00B97343" w:rsidRDefault="00B97343" w:rsidP="00B97343">
      <w:r>
        <w:t>Используя показания сейсмографов – приборов, фиксирующих колебания почвы и строящих специальные графики-сейсмограммы – геологи могут предсказывать приближение землетрясения или цунами.</w:t>
      </w:r>
    </w:p>
    <w:p w:rsidR="00426341" w:rsidRDefault="00B97343" w:rsidP="00B97343">
      <w:r>
        <w:t>Сейсмограмма:</w:t>
      </w:r>
    </w:p>
    <w:p w:rsidR="00B97343" w:rsidRDefault="00B97343" w:rsidP="00B97343">
      <w:r>
        <w:t xml:space="preserve">На доске </w:t>
      </w:r>
      <w:proofErr w:type="spellStart"/>
      <w:r>
        <w:t>появлется</w:t>
      </w:r>
      <w:proofErr w:type="spellEnd"/>
      <w:r>
        <w:t xml:space="preserve"> табличка: </w:t>
      </w:r>
    </w:p>
    <w:p w:rsidR="001D1490" w:rsidRPr="001D1490" w:rsidRDefault="00D655AF" w:rsidP="00B97343">
      <w:pPr>
        <w:rPr>
          <w:b/>
        </w:rPr>
      </w:pPr>
      <w:r>
        <w:rPr>
          <w:b/>
        </w:rPr>
        <w:t>Слайд№30</w:t>
      </w:r>
    </w:p>
    <w:p w:rsidR="00B97343" w:rsidRDefault="00B97343" w:rsidP="00B97343">
      <w:r>
        <w:t>Медицина</w:t>
      </w:r>
    </w:p>
    <w:p w:rsidR="001D1490" w:rsidRPr="001D1490" w:rsidRDefault="00D655AF" w:rsidP="00B97343">
      <w:pPr>
        <w:rPr>
          <w:b/>
        </w:rPr>
      </w:pPr>
      <w:r>
        <w:rPr>
          <w:b/>
        </w:rPr>
        <w:t>Слайд31</w:t>
      </w:r>
    </w:p>
    <w:p w:rsidR="00B97343" w:rsidRDefault="00B97343" w:rsidP="00B97343">
      <w:r>
        <w:t xml:space="preserve">Врачи выявляют болезни сердца, изучая полученные с помощью кардиографа кардиограммы. </w:t>
      </w:r>
    </w:p>
    <w:p w:rsidR="00B97343" w:rsidRDefault="00B97343" w:rsidP="00B97343">
      <w:r>
        <w:t>Демонстрируются кардиограммы.</w:t>
      </w:r>
    </w:p>
    <w:p w:rsidR="001D1490" w:rsidRPr="001D1490" w:rsidRDefault="00D655AF" w:rsidP="00B97343">
      <w:pPr>
        <w:rPr>
          <w:b/>
        </w:rPr>
      </w:pPr>
      <w:r>
        <w:rPr>
          <w:b/>
        </w:rPr>
        <w:t>Слайд32</w:t>
      </w:r>
    </w:p>
    <w:p w:rsidR="00B97343" w:rsidRDefault="00B97343" w:rsidP="00B97343">
      <w:r>
        <w:t xml:space="preserve">Экономика </w:t>
      </w:r>
    </w:p>
    <w:p w:rsidR="001D1490" w:rsidRPr="001D1490" w:rsidRDefault="00D655AF" w:rsidP="00B97343">
      <w:pPr>
        <w:rPr>
          <w:b/>
        </w:rPr>
      </w:pPr>
      <w:r>
        <w:rPr>
          <w:b/>
        </w:rPr>
        <w:t>Слайд33</w:t>
      </w:r>
    </w:p>
    <w:p w:rsidR="00B97343" w:rsidRDefault="00B97343" w:rsidP="00B97343">
      <w:r>
        <w:t>Широко используются различные графики и в экономике. Есть известная поговорка: чем больше пушек – тем меньше масла. Имеются в виду возможности производства в одной стране продовольствия и вооружения. Оказывается, верность поговорки подтверждают и математиче</w:t>
      </w:r>
      <w:r w:rsidR="000E2184">
        <w:t>ские р</w:t>
      </w:r>
      <w:r w:rsidR="00334AEC">
        <w:t>асчеты.</w:t>
      </w:r>
      <w:r>
        <w:t xml:space="preserve"> Экономисты изображенный график называют линией производственных возможностей.</w:t>
      </w:r>
    </w:p>
    <w:p w:rsidR="000E2184" w:rsidRPr="000E2184" w:rsidRDefault="00334AEC" w:rsidP="00B97343">
      <w:pPr>
        <w:rPr>
          <w:b/>
        </w:rPr>
      </w:pPr>
      <w:r>
        <w:rPr>
          <w:b/>
        </w:rPr>
        <w:t>Слайд34</w:t>
      </w:r>
    </w:p>
    <w:p w:rsidR="00B97343" w:rsidRDefault="00B97343" w:rsidP="00B97343">
      <w:r>
        <w:t>Этот график наглядно показывает, как изменяется структура производства в условиях подготовки к войне и ведения войны, почему при этом появляется дефицит товаров и продуктов питания. Работаем по графику. Делаем вывод.</w:t>
      </w:r>
    </w:p>
    <w:p w:rsidR="000E2184" w:rsidRDefault="000E2184" w:rsidP="000E2184">
      <w:r>
        <w:t>Статистика</w:t>
      </w:r>
    </w:p>
    <w:p w:rsidR="000E2184" w:rsidRPr="000E2184" w:rsidRDefault="00334AEC" w:rsidP="000E2184">
      <w:pPr>
        <w:rPr>
          <w:b/>
        </w:rPr>
      </w:pPr>
      <w:r>
        <w:rPr>
          <w:b/>
        </w:rPr>
        <w:t>Слайд35</w:t>
      </w:r>
    </w:p>
    <w:p w:rsidR="00B97343" w:rsidRDefault="00B97343" w:rsidP="00B97343">
      <w:r>
        <w:t xml:space="preserve">Физика </w:t>
      </w:r>
    </w:p>
    <w:p w:rsidR="000E2184" w:rsidRPr="000E2184" w:rsidRDefault="00334AEC" w:rsidP="00B97343">
      <w:pPr>
        <w:rPr>
          <w:b/>
        </w:rPr>
      </w:pPr>
      <w:r>
        <w:rPr>
          <w:b/>
        </w:rPr>
        <w:t>Слайд36</w:t>
      </w:r>
    </w:p>
    <w:p w:rsidR="00426341" w:rsidRDefault="00B97343" w:rsidP="00B97343">
      <w:r>
        <w:t>На уроках физики вы также встречались с графиками. В основном</w:t>
      </w:r>
      <w:r w:rsidR="00426341">
        <w:t xml:space="preserve"> это были графики движения тел.</w:t>
      </w:r>
    </w:p>
    <w:p w:rsidR="000E2184" w:rsidRDefault="00B97343" w:rsidP="00B97343">
      <w:r>
        <w:lastRenderedPageBreak/>
        <w:t>…  и этот список можно продолжать.</w:t>
      </w:r>
    </w:p>
    <w:p w:rsidR="00334AEC" w:rsidRPr="00334AEC" w:rsidRDefault="00334AEC" w:rsidP="00B97343">
      <w:pPr>
        <w:rPr>
          <w:color w:val="FF0000"/>
          <w:sz w:val="28"/>
          <w:szCs w:val="28"/>
        </w:rPr>
      </w:pPr>
      <w:r w:rsidRPr="00334AEC">
        <w:rPr>
          <w:color w:val="FF0000"/>
          <w:sz w:val="28"/>
          <w:szCs w:val="28"/>
        </w:rPr>
        <w:t xml:space="preserve">                     Физкультминутка.</w:t>
      </w:r>
    </w:p>
    <w:p w:rsidR="00334AEC" w:rsidRPr="00334AEC" w:rsidRDefault="00334AEC" w:rsidP="00334AEC">
      <w:pPr>
        <w:pStyle w:val="a7"/>
        <w:numPr>
          <w:ilvl w:val="0"/>
          <w:numId w:val="3"/>
        </w:numPr>
        <w:spacing w:before="0"/>
        <w:jc w:val="both"/>
        <w:rPr>
          <w:rFonts w:ascii="Calibri" w:hAnsi="Calibri"/>
          <w:color w:val="FF0000"/>
          <w:sz w:val="28"/>
          <w:szCs w:val="28"/>
        </w:rPr>
      </w:pPr>
      <w:r w:rsidRPr="00334AEC">
        <w:rPr>
          <w:rFonts w:ascii="Calibri" w:hAnsi="Calibri"/>
          <w:color w:val="FF0000"/>
          <w:sz w:val="28"/>
          <w:szCs w:val="28"/>
        </w:rPr>
        <w:t xml:space="preserve">Быстро поморгать, закрыть глаза и посидеть спокойно, медленно считая до 5. Повторить 4–5 раз. </w:t>
      </w:r>
    </w:p>
    <w:p w:rsidR="00334AEC" w:rsidRPr="00334AEC" w:rsidRDefault="00334AEC" w:rsidP="00334AEC">
      <w:pPr>
        <w:pStyle w:val="a7"/>
        <w:numPr>
          <w:ilvl w:val="0"/>
          <w:numId w:val="3"/>
        </w:numPr>
        <w:spacing w:before="0"/>
        <w:jc w:val="both"/>
        <w:rPr>
          <w:rFonts w:ascii="Calibri" w:hAnsi="Calibri"/>
          <w:color w:val="FF0000"/>
          <w:sz w:val="28"/>
          <w:szCs w:val="28"/>
        </w:rPr>
      </w:pPr>
      <w:r w:rsidRPr="00334AEC">
        <w:rPr>
          <w:rFonts w:ascii="Calibri" w:hAnsi="Calibri"/>
          <w:color w:val="FF0000"/>
          <w:sz w:val="28"/>
          <w:szCs w:val="28"/>
        </w:rPr>
        <w:t xml:space="preserve">Крепко зажмурить глаза (считать до 3), открыть глаза и посмотреть вдаль (считать до 5). Повторить 4–5 раз. </w:t>
      </w:r>
    </w:p>
    <w:p w:rsidR="00334AEC" w:rsidRPr="00334AEC" w:rsidRDefault="00334AEC" w:rsidP="00334AEC">
      <w:pPr>
        <w:pStyle w:val="a7"/>
        <w:numPr>
          <w:ilvl w:val="0"/>
          <w:numId w:val="3"/>
        </w:numPr>
        <w:spacing w:before="0"/>
        <w:jc w:val="both"/>
        <w:rPr>
          <w:rFonts w:ascii="Calibri" w:hAnsi="Calibri"/>
          <w:color w:val="FF0000"/>
          <w:sz w:val="28"/>
          <w:szCs w:val="28"/>
        </w:rPr>
      </w:pPr>
      <w:r w:rsidRPr="00334AEC">
        <w:rPr>
          <w:rFonts w:ascii="Calibri" w:hAnsi="Calibri"/>
          <w:color w:val="FF0000"/>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Повторить 1–2 раза.</w:t>
      </w:r>
    </w:p>
    <w:p w:rsidR="000E2184" w:rsidRPr="00334AEC" w:rsidRDefault="00334AEC" w:rsidP="00334AEC">
      <w:pPr>
        <w:rPr>
          <w:color w:val="FF0000"/>
        </w:rPr>
      </w:pPr>
      <w:r w:rsidRPr="00334AEC">
        <w:rPr>
          <w:rFonts w:ascii="Calibri" w:hAnsi="Calibri"/>
          <w:color w:val="FF0000"/>
          <w:sz w:val="28"/>
          <w:szCs w:val="28"/>
        </w:rPr>
        <w:t xml:space="preserve">       4.Сидя руки вперёд, посмотреть на кончики пальцев, поднять руки вверх         (вдох), следить глазами за руками, не поднимать головы, руки опустить</w:t>
      </w:r>
    </w:p>
    <w:p w:rsidR="00B97343" w:rsidRPr="00334AEC" w:rsidRDefault="00334AEC" w:rsidP="00334AEC">
      <w:pPr>
        <w:rPr>
          <w:color w:val="FF0000"/>
          <w:sz w:val="28"/>
          <w:szCs w:val="28"/>
        </w:rPr>
      </w:pPr>
      <w:r w:rsidRPr="00334AEC">
        <w:rPr>
          <w:color w:val="FF0000"/>
          <w:sz w:val="28"/>
          <w:szCs w:val="28"/>
        </w:rPr>
        <w:t xml:space="preserve">         5.</w:t>
      </w:r>
      <w:r w:rsidR="00B97343" w:rsidRPr="00334AEC">
        <w:rPr>
          <w:color w:val="FF0000"/>
          <w:sz w:val="28"/>
          <w:szCs w:val="28"/>
        </w:rPr>
        <w:t xml:space="preserve">Изобразить руками следующие графики: парабола с ветвями вверх, </w:t>
      </w:r>
      <w:r w:rsidRPr="00334AEC">
        <w:rPr>
          <w:color w:val="FF0000"/>
          <w:sz w:val="28"/>
          <w:szCs w:val="28"/>
        </w:rPr>
        <w:t xml:space="preserve">   </w:t>
      </w:r>
      <w:r w:rsidR="00B97343" w:rsidRPr="00334AEC">
        <w:rPr>
          <w:color w:val="FF0000"/>
          <w:sz w:val="28"/>
          <w:szCs w:val="28"/>
        </w:rPr>
        <w:t>парабола с ветвями вниз, к</w:t>
      </w:r>
      <w:r w:rsidR="00426341" w:rsidRPr="00334AEC">
        <w:rPr>
          <w:color w:val="FF0000"/>
          <w:sz w:val="28"/>
          <w:szCs w:val="28"/>
        </w:rPr>
        <w:t xml:space="preserve">убическая парабола, </w:t>
      </w:r>
      <w:r w:rsidR="00E459D9" w:rsidRPr="00334AEC">
        <w:rPr>
          <w:color w:val="FF0000"/>
          <w:sz w:val="28"/>
          <w:szCs w:val="28"/>
        </w:rPr>
        <w:t>ссылка по интернету.</w:t>
      </w:r>
    </w:p>
    <w:p w:rsidR="00B97343" w:rsidRPr="002567DD" w:rsidRDefault="00B97343" w:rsidP="00B97343">
      <w:pPr>
        <w:rPr>
          <w:b/>
        </w:rPr>
      </w:pPr>
      <w:r w:rsidRPr="002567DD">
        <w:rPr>
          <w:b/>
        </w:rPr>
        <w:t>IV. Практические задания</w:t>
      </w:r>
      <w:r w:rsidR="002567DD">
        <w:rPr>
          <w:b/>
        </w:rPr>
        <w:t xml:space="preserve"> Слайд 37</w:t>
      </w:r>
    </w:p>
    <w:p w:rsidR="00E459D9" w:rsidRDefault="00E459D9" w:rsidP="00E459D9">
      <w:r>
        <w:t>Построить график темп</w:t>
      </w:r>
      <w:r w:rsidR="002567DD">
        <w:t xml:space="preserve">ературы по домашнему заданию. График строиться на </w:t>
      </w:r>
      <w:r>
        <w:t xml:space="preserve"> доске</w:t>
      </w:r>
      <w:r w:rsidR="002567DD">
        <w:t xml:space="preserve"> (На дом было задание измерять температуру воздуха в течение недели в одно и то</w:t>
      </w:r>
      <w:r w:rsidR="00B40755">
        <w:t xml:space="preserve"> </w:t>
      </w:r>
      <w:r w:rsidR="002567DD">
        <w:t>же время суток)</w:t>
      </w:r>
    </w:p>
    <w:p w:rsidR="00B97343" w:rsidRPr="002567DD" w:rsidRDefault="00B97343" w:rsidP="00B97343">
      <w:pPr>
        <w:rPr>
          <w:b/>
        </w:rPr>
      </w:pPr>
      <w:r w:rsidRPr="002567DD">
        <w:rPr>
          <w:b/>
        </w:rPr>
        <w:t>V. Работа в тетрадях</w:t>
      </w:r>
    </w:p>
    <w:p w:rsidR="00B97343" w:rsidRDefault="000E2184" w:rsidP="000E2184">
      <w:r>
        <w:t>№ 503</w:t>
      </w:r>
      <w:r w:rsidR="00B97343">
        <w:t xml:space="preserve"> </w:t>
      </w:r>
      <w:r>
        <w:t>чтение графиков.</w:t>
      </w:r>
    </w:p>
    <w:p w:rsidR="00B97343" w:rsidRPr="002567DD" w:rsidRDefault="00B97343" w:rsidP="00B97343">
      <w:pPr>
        <w:rPr>
          <w:b/>
        </w:rPr>
      </w:pPr>
      <w:r w:rsidRPr="002567DD">
        <w:rPr>
          <w:b/>
        </w:rPr>
        <w:t>VI. Завершающий этап урока</w:t>
      </w:r>
    </w:p>
    <w:p w:rsidR="00B97343" w:rsidRDefault="00B97343" w:rsidP="00B97343">
      <w:r>
        <w:t xml:space="preserve">Итоги. Достигли ли мы цели нашего урока? На </w:t>
      </w:r>
      <w:r w:rsidR="00B40755">
        <w:t>доске,</w:t>
      </w:r>
      <w:r>
        <w:t xml:space="preserve"> на координатной плоскости оценить себя (магнитами поставить оценки, соединить полученные точки, чтобы получился график). </w:t>
      </w:r>
    </w:p>
    <w:p w:rsidR="00B97343" w:rsidRPr="002567DD" w:rsidRDefault="00B97343" w:rsidP="00B97343">
      <w:pPr>
        <w:rPr>
          <w:b/>
        </w:rPr>
      </w:pPr>
      <w:r w:rsidRPr="002567DD">
        <w:rPr>
          <w:b/>
        </w:rPr>
        <w:t>VI</w:t>
      </w:r>
      <w:r w:rsidR="00E459D9" w:rsidRPr="002567DD">
        <w:rPr>
          <w:b/>
        </w:rPr>
        <w:t xml:space="preserve">I. Резервные задания: </w:t>
      </w:r>
      <w:r w:rsidR="002567DD">
        <w:rPr>
          <w:b/>
        </w:rPr>
        <w:t>№503 Слайд 38</w:t>
      </w:r>
    </w:p>
    <w:p w:rsidR="00B97343" w:rsidRPr="002567DD" w:rsidRDefault="00B97343" w:rsidP="00B97343">
      <w:pPr>
        <w:rPr>
          <w:b/>
        </w:rPr>
      </w:pPr>
      <w:r w:rsidRPr="002567DD">
        <w:rPr>
          <w:b/>
        </w:rPr>
        <w:t xml:space="preserve">VIII. Домашнее задание </w:t>
      </w:r>
      <w:r w:rsidR="002567DD">
        <w:rPr>
          <w:b/>
        </w:rPr>
        <w:t>Слайд 39</w:t>
      </w:r>
    </w:p>
    <w:p w:rsidR="00B97343" w:rsidRDefault="00E459D9" w:rsidP="00B97343">
      <w:r>
        <w:t>№502, 504, 509.</w:t>
      </w:r>
    </w:p>
    <w:p w:rsidR="00B97343" w:rsidRDefault="00B97343" w:rsidP="00B97343">
      <w:r>
        <w:t>Составить самим задачу на построение графика.</w:t>
      </w:r>
    </w:p>
    <w:p w:rsidR="00B97343" w:rsidRPr="00677BBA" w:rsidRDefault="002567DD" w:rsidP="00B97343">
      <w:pPr>
        <w:rPr>
          <w:b/>
        </w:rPr>
      </w:pPr>
      <w:r>
        <w:rPr>
          <w:b/>
        </w:rPr>
        <w:t>IX.</w:t>
      </w:r>
      <w:r w:rsidR="00B97343" w:rsidRPr="002567DD">
        <w:rPr>
          <w:b/>
        </w:rPr>
        <w:t xml:space="preserve"> Оценки</w:t>
      </w:r>
      <w:r w:rsidR="00B40755">
        <w:rPr>
          <w:b/>
        </w:rPr>
        <w:t>.</w:t>
      </w:r>
      <w:r>
        <w:rPr>
          <w:b/>
        </w:rPr>
        <w:t xml:space="preserve"> </w:t>
      </w:r>
      <w:r>
        <w:t>Найти буквы по заданным координатам и прочитать слово</w:t>
      </w:r>
      <w:r w:rsidR="00677BBA">
        <w:t xml:space="preserve"> «МОЛОДЕЦ» </w:t>
      </w:r>
      <w:r w:rsidR="00677BBA">
        <w:rPr>
          <w:b/>
        </w:rPr>
        <w:t>Слайд 40</w:t>
      </w:r>
    </w:p>
    <w:p w:rsidR="00B97343" w:rsidRDefault="00B97343" w:rsidP="00B97343"/>
    <w:p w:rsidR="007A0F34" w:rsidRDefault="007A0F34" w:rsidP="00B97343"/>
    <w:p w:rsidR="001A31F7" w:rsidRDefault="001A31F7" w:rsidP="00B97343"/>
    <w:p w:rsidR="001A31F7" w:rsidRDefault="001A31F7" w:rsidP="00B97343"/>
    <w:p w:rsidR="001A31F7" w:rsidRDefault="001A31F7" w:rsidP="00B97343"/>
    <w:p w:rsidR="007A0F34" w:rsidRDefault="007A0F34" w:rsidP="00B97343"/>
    <w:tbl>
      <w:tblPr>
        <w:tblStyle w:val="a9"/>
        <w:tblpPr w:leftFromText="180" w:rightFromText="180" w:vertAnchor="text" w:horzAnchor="page" w:tblpX="2228" w:tblpY="11"/>
        <w:tblW w:w="0" w:type="auto"/>
        <w:tblLook w:val="04A0"/>
      </w:tblPr>
      <w:tblGrid>
        <w:gridCol w:w="442"/>
        <w:gridCol w:w="1116"/>
        <w:gridCol w:w="328"/>
        <w:gridCol w:w="328"/>
        <w:gridCol w:w="328"/>
        <w:gridCol w:w="328"/>
        <w:gridCol w:w="328"/>
        <w:gridCol w:w="810"/>
      </w:tblGrid>
      <w:tr w:rsidR="007A0F34" w:rsidTr="00A30EEC">
        <w:tc>
          <w:tcPr>
            <w:tcW w:w="0" w:type="auto"/>
          </w:tcPr>
          <w:p w:rsidR="007A0F34" w:rsidRDefault="007A0F34" w:rsidP="007A0F34">
            <w:r>
              <w:t>№</w:t>
            </w:r>
          </w:p>
        </w:tc>
        <w:tc>
          <w:tcPr>
            <w:tcW w:w="0" w:type="auto"/>
          </w:tcPr>
          <w:p w:rsidR="007A0F34" w:rsidRDefault="007A0F34" w:rsidP="007A0F34">
            <w:r>
              <w:t>Название</w:t>
            </w:r>
          </w:p>
          <w:p w:rsidR="007A0F34" w:rsidRDefault="007A0F34" w:rsidP="007A0F34">
            <w:r>
              <w:t>задания</w:t>
            </w:r>
          </w:p>
        </w:tc>
        <w:tc>
          <w:tcPr>
            <w:tcW w:w="0" w:type="auto"/>
          </w:tcPr>
          <w:p w:rsidR="007A0F34" w:rsidRDefault="007A0F34" w:rsidP="007A0F34">
            <w:r>
              <w:t>1</w:t>
            </w:r>
          </w:p>
        </w:tc>
        <w:tc>
          <w:tcPr>
            <w:tcW w:w="0" w:type="auto"/>
          </w:tcPr>
          <w:p w:rsidR="007A0F34" w:rsidRDefault="007A0F34" w:rsidP="007A0F34">
            <w:r>
              <w:t>2</w:t>
            </w:r>
          </w:p>
        </w:tc>
        <w:tc>
          <w:tcPr>
            <w:tcW w:w="0" w:type="auto"/>
          </w:tcPr>
          <w:p w:rsidR="007A0F34" w:rsidRDefault="007A0F34" w:rsidP="007A0F34">
            <w:r>
              <w:t>3</w:t>
            </w:r>
          </w:p>
        </w:tc>
        <w:tc>
          <w:tcPr>
            <w:tcW w:w="0" w:type="auto"/>
          </w:tcPr>
          <w:p w:rsidR="007A0F34" w:rsidRDefault="007A0F34" w:rsidP="007A0F34">
            <w:r>
              <w:t>4</w:t>
            </w:r>
          </w:p>
        </w:tc>
        <w:tc>
          <w:tcPr>
            <w:tcW w:w="0" w:type="auto"/>
          </w:tcPr>
          <w:p w:rsidR="007A0F34" w:rsidRDefault="007A0F34" w:rsidP="007A0F34">
            <w:r>
              <w:t>5</w:t>
            </w:r>
          </w:p>
        </w:tc>
        <w:tc>
          <w:tcPr>
            <w:tcW w:w="0" w:type="auto"/>
          </w:tcPr>
          <w:p w:rsidR="007A0F34" w:rsidRDefault="007A0F34" w:rsidP="007A0F34">
            <w:r>
              <w:t>баллы</w:t>
            </w:r>
          </w:p>
        </w:tc>
      </w:tr>
      <w:tr w:rsidR="007A0F34" w:rsidTr="00A30EEC">
        <w:tc>
          <w:tcPr>
            <w:tcW w:w="0" w:type="auto"/>
          </w:tcPr>
          <w:p w:rsidR="007A0F34" w:rsidRDefault="007A0F34" w:rsidP="007A0F34">
            <w:r>
              <w:t>1</w:t>
            </w:r>
          </w:p>
        </w:tc>
        <w:tc>
          <w:tcPr>
            <w:tcW w:w="0" w:type="auto"/>
          </w:tcPr>
          <w:p w:rsidR="007A0F34" w:rsidRDefault="007A0F34" w:rsidP="007A0F34">
            <w:r>
              <w:t>тест</w:t>
            </w:r>
          </w:p>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r>
      <w:tr w:rsidR="007A0F34" w:rsidTr="00A30EEC">
        <w:tc>
          <w:tcPr>
            <w:tcW w:w="0" w:type="auto"/>
          </w:tcPr>
          <w:p w:rsidR="007A0F34" w:rsidRDefault="007A0F34" w:rsidP="007A0F34">
            <w:r>
              <w:t>2</w:t>
            </w:r>
          </w:p>
        </w:tc>
        <w:tc>
          <w:tcPr>
            <w:tcW w:w="0" w:type="auto"/>
          </w:tcPr>
          <w:p w:rsidR="007A0F34" w:rsidRDefault="007A0F34" w:rsidP="007A0F34">
            <w:r>
              <w:t>вопросы</w:t>
            </w:r>
          </w:p>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r>
      <w:tr w:rsidR="007A0F34" w:rsidTr="00A30EEC">
        <w:tc>
          <w:tcPr>
            <w:tcW w:w="0" w:type="auto"/>
          </w:tcPr>
          <w:p w:rsidR="007A0F34" w:rsidRDefault="007A0F34" w:rsidP="007A0F34">
            <w:r>
              <w:t>3</w:t>
            </w:r>
          </w:p>
        </w:tc>
        <w:tc>
          <w:tcPr>
            <w:tcW w:w="0" w:type="auto"/>
          </w:tcPr>
          <w:p w:rsidR="007A0F34" w:rsidRDefault="007A0F34" w:rsidP="007A0F34">
            <w:r>
              <w:t>Дом. Зад.</w:t>
            </w:r>
          </w:p>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r>
      <w:tr w:rsidR="007A0F34" w:rsidTr="00A30EEC">
        <w:tc>
          <w:tcPr>
            <w:tcW w:w="0" w:type="auto"/>
          </w:tcPr>
          <w:p w:rsidR="007A0F34" w:rsidRDefault="007A0F34" w:rsidP="007A0F34">
            <w:r>
              <w:t>4</w:t>
            </w:r>
          </w:p>
        </w:tc>
        <w:tc>
          <w:tcPr>
            <w:tcW w:w="0" w:type="auto"/>
          </w:tcPr>
          <w:p w:rsidR="007A0F34" w:rsidRDefault="007A0F34" w:rsidP="007A0F34">
            <w:r>
              <w:t>№503</w:t>
            </w:r>
          </w:p>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r>
      <w:tr w:rsidR="007A0F34" w:rsidTr="00A30EEC">
        <w:tc>
          <w:tcPr>
            <w:tcW w:w="0" w:type="auto"/>
          </w:tcPr>
          <w:p w:rsidR="007A0F34" w:rsidRDefault="007A0F34" w:rsidP="007A0F34">
            <w:r>
              <w:t>5</w:t>
            </w:r>
          </w:p>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c>
          <w:tcPr>
            <w:tcW w:w="0" w:type="auto"/>
          </w:tcPr>
          <w:p w:rsidR="007A0F34" w:rsidRDefault="007A0F34" w:rsidP="007A0F34"/>
        </w:tc>
      </w:tr>
    </w:tbl>
    <w:p w:rsidR="006D51CE" w:rsidRDefault="006D51CE"/>
    <w:sectPr w:rsidR="006D51CE" w:rsidSect="006D51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2E" w:rsidRDefault="00E9022E" w:rsidP="003467AD">
      <w:pPr>
        <w:spacing w:after="0" w:line="240" w:lineRule="auto"/>
      </w:pPr>
      <w:r>
        <w:separator/>
      </w:r>
    </w:p>
  </w:endnote>
  <w:endnote w:type="continuationSeparator" w:id="0">
    <w:p w:rsidR="00E9022E" w:rsidRDefault="00E9022E" w:rsidP="0034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2E" w:rsidRDefault="00E9022E" w:rsidP="003467AD">
      <w:pPr>
        <w:spacing w:after="0" w:line="240" w:lineRule="auto"/>
      </w:pPr>
      <w:r>
        <w:separator/>
      </w:r>
    </w:p>
  </w:footnote>
  <w:footnote w:type="continuationSeparator" w:id="0">
    <w:p w:rsidR="00E9022E" w:rsidRDefault="00E9022E" w:rsidP="00346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2BFD"/>
    <w:multiLevelType w:val="hybridMultilevel"/>
    <w:tmpl w:val="E5849024"/>
    <w:lvl w:ilvl="0" w:tplc="5346F9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44BBF"/>
    <w:multiLevelType w:val="hybridMultilevel"/>
    <w:tmpl w:val="A7922E40"/>
    <w:lvl w:ilvl="0" w:tplc="0419000F">
      <w:start w:val="1"/>
      <w:numFmt w:val="decimal"/>
      <w:lvlText w:val="%1."/>
      <w:lvlJc w:val="left"/>
      <w:pPr>
        <w:tabs>
          <w:tab w:val="num" w:pos="720"/>
        </w:tabs>
        <w:ind w:left="720" w:hanging="360"/>
      </w:pPr>
      <w:rPr>
        <w:rFonts w:hint="default"/>
      </w:rPr>
    </w:lvl>
    <w:lvl w:ilvl="1" w:tplc="F2C27D54" w:tentative="1">
      <w:start w:val="1"/>
      <w:numFmt w:val="bullet"/>
      <w:lvlText w:val="•"/>
      <w:lvlJc w:val="left"/>
      <w:pPr>
        <w:tabs>
          <w:tab w:val="num" w:pos="1440"/>
        </w:tabs>
        <w:ind w:left="1440" w:hanging="360"/>
      </w:pPr>
      <w:rPr>
        <w:rFonts w:ascii="Arial" w:hAnsi="Arial" w:hint="default"/>
      </w:rPr>
    </w:lvl>
    <w:lvl w:ilvl="2" w:tplc="A404DAF4" w:tentative="1">
      <w:start w:val="1"/>
      <w:numFmt w:val="bullet"/>
      <w:lvlText w:val="•"/>
      <w:lvlJc w:val="left"/>
      <w:pPr>
        <w:tabs>
          <w:tab w:val="num" w:pos="2160"/>
        </w:tabs>
        <w:ind w:left="2160" w:hanging="360"/>
      </w:pPr>
      <w:rPr>
        <w:rFonts w:ascii="Arial" w:hAnsi="Arial" w:hint="default"/>
      </w:rPr>
    </w:lvl>
    <w:lvl w:ilvl="3" w:tplc="4FF86A96" w:tentative="1">
      <w:start w:val="1"/>
      <w:numFmt w:val="bullet"/>
      <w:lvlText w:val="•"/>
      <w:lvlJc w:val="left"/>
      <w:pPr>
        <w:tabs>
          <w:tab w:val="num" w:pos="2880"/>
        </w:tabs>
        <w:ind w:left="2880" w:hanging="360"/>
      </w:pPr>
      <w:rPr>
        <w:rFonts w:ascii="Arial" w:hAnsi="Arial" w:hint="default"/>
      </w:rPr>
    </w:lvl>
    <w:lvl w:ilvl="4" w:tplc="785E0F2E" w:tentative="1">
      <w:start w:val="1"/>
      <w:numFmt w:val="bullet"/>
      <w:lvlText w:val="•"/>
      <w:lvlJc w:val="left"/>
      <w:pPr>
        <w:tabs>
          <w:tab w:val="num" w:pos="3600"/>
        </w:tabs>
        <w:ind w:left="3600" w:hanging="360"/>
      </w:pPr>
      <w:rPr>
        <w:rFonts w:ascii="Arial" w:hAnsi="Arial" w:hint="default"/>
      </w:rPr>
    </w:lvl>
    <w:lvl w:ilvl="5" w:tplc="D376D4FA" w:tentative="1">
      <w:start w:val="1"/>
      <w:numFmt w:val="bullet"/>
      <w:lvlText w:val="•"/>
      <w:lvlJc w:val="left"/>
      <w:pPr>
        <w:tabs>
          <w:tab w:val="num" w:pos="4320"/>
        </w:tabs>
        <w:ind w:left="4320" w:hanging="360"/>
      </w:pPr>
      <w:rPr>
        <w:rFonts w:ascii="Arial" w:hAnsi="Arial" w:hint="default"/>
      </w:rPr>
    </w:lvl>
    <w:lvl w:ilvl="6" w:tplc="2B74583E" w:tentative="1">
      <w:start w:val="1"/>
      <w:numFmt w:val="bullet"/>
      <w:lvlText w:val="•"/>
      <w:lvlJc w:val="left"/>
      <w:pPr>
        <w:tabs>
          <w:tab w:val="num" w:pos="5040"/>
        </w:tabs>
        <w:ind w:left="5040" w:hanging="360"/>
      </w:pPr>
      <w:rPr>
        <w:rFonts w:ascii="Arial" w:hAnsi="Arial" w:hint="default"/>
      </w:rPr>
    </w:lvl>
    <w:lvl w:ilvl="7" w:tplc="C42EA00C" w:tentative="1">
      <w:start w:val="1"/>
      <w:numFmt w:val="bullet"/>
      <w:lvlText w:val="•"/>
      <w:lvlJc w:val="left"/>
      <w:pPr>
        <w:tabs>
          <w:tab w:val="num" w:pos="5760"/>
        </w:tabs>
        <w:ind w:left="5760" w:hanging="360"/>
      </w:pPr>
      <w:rPr>
        <w:rFonts w:ascii="Arial" w:hAnsi="Arial" w:hint="default"/>
      </w:rPr>
    </w:lvl>
    <w:lvl w:ilvl="8" w:tplc="73C02D18" w:tentative="1">
      <w:start w:val="1"/>
      <w:numFmt w:val="bullet"/>
      <w:lvlText w:val="•"/>
      <w:lvlJc w:val="left"/>
      <w:pPr>
        <w:tabs>
          <w:tab w:val="num" w:pos="6480"/>
        </w:tabs>
        <w:ind w:left="6480" w:hanging="360"/>
      </w:pPr>
      <w:rPr>
        <w:rFonts w:ascii="Arial" w:hAnsi="Arial" w:hint="default"/>
      </w:rPr>
    </w:lvl>
  </w:abstractNum>
  <w:abstractNum w:abstractNumId="2">
    <w:nsid w:val="7B872EE0"/>
    <w:multiLevelType w:val="hybridMultilevel"/>
    <w:tmpl w:val="B8ECE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467AD"/>
    <w:rsid w:val="00015E38"/>
    <w:rsid w:val="000B5760"/>
    <w:rsid w:val="000C236D"/>
    <w:rsid w:val="000E2184"/>
    <w:rsid w:val="00133B39"/>
    <w:rsid w:val="001A31F7"/>
    <w:rsid w:val="001D1490"/>
    <w:rsid w:val="00247DE9"/>
    <w:rsid w:val="002567DD"/>
    <w:rsid w:val="00303DA3"/>
    <w:rsid w:val="00330DAB"/>
    <w:rsid w:val="00334AEC"/>
    <w:rsid w:val="003467AD"/>
    <w:rsid w:val="00347860"/>
    <w:rsid w:val="00401D1E"/>
    <w:rsid w:val="00406689"/>
    <w:rsid w:val="004223DF"/>
    <w:rsid w:val="00426341"/>
    <w:rsid w:val="00455AA4"/>
    <w:rsid w:val="004A440E"/>
    <w:rsid w:val="004E383A"/>
    <w:rsid w:val="0056193A"/>
    <w:rsid w:val="006048EA"/>
    <w:rsid w:val="006257C6"/>
    <w:rsid w:val="006717F6"/>
    <w:rsid w:val="00677BBA"/>
    <w:rsid w:val="006900A4"/>
    <w:rsid w:val="006D51CE"/>
    <w:rsid w:val="006E6DE4"/>
    <w:rsid w:val="007404C9"/>
    <w:rsid w:val="00783AB3"/>
    <w:rsid w:val="007A0F34"/>
    <w:rsid w:val="00801071"/>
    <w:rsid w:val="00842B47"/>
    <w:rsid w:val="008E61A7"/>
    <w:rsid w:val="009C6763"/>
    <w:rsid w:val="00B20993"/>
    <w:rsid w:val="00B40755"/>
    <w:rsid w:val="00B63BEA"/>
    <w:rsid w:val="00B97343"/>
    <w:rsid w:val="00C46AB0"/>
    <w:rsid w:val="00CD044F"/>
    <w:rsid w:val="00D36553"/>
    <w:rsid w:val="00D655AF"/>
    <w:rsid w:val="00E031C3"/>
    <w:rsid w:val="00E459D9"/>
    <w:rsid w:val="00E83F8C"/>
    <w:rsid w:val="00E9022E"/>
    <w:rsid w:val="00F5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67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67AD"/>
  </w:style>
  <w:style w:type="paragraph" w:styleId="a5">
    <w:name w:val="footer"/>
    <w:basedOn w:val="a"/>
    <w:link w:val="a6"/>
    <w:uiPriority w:val="99"/>
    <w:semiHidden/>
    <w:unhideWhenUsed/>
    <w:rsid w:val="003467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67AD"/>
  </w:style>
  <w:style w:type="paragraph" w:styleId="a7">
    <w:name w:val="Normal (Web)"/>
    <w:basedOn w:val="a"/>
    <w:rsid w:val="00346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717F6"/>
    <w:pPr>
      <w:ind w:left="720"/>
      <w:contextualSpacing/>
    </w:pPr>
  </w:style>
  <w:style w:type="table" w:styleId="a9">
    <w:name w:val="Table Grid"/>
    <w:basedOn w:val="a1"/>
    <w:uiPriority w:val="59"/>
    <w:rsid w:val="00CD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22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10</cp:revision>
  <dcterms:created xsi:type="dcterms:W3CDTF">2013-12-23T18:41:00Z</dcterms:created>
  <dcterms:modified xsi:type="dcterms:W3CDTF">2014-01-15T22:48:00Z</dcterms:modified>
</cp:coreProperties>
</file>